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1A0B" w14:textId="77777777" w:rsidR="001A5B6F" w:rsidRPr="00774810" w:rsidRDefault="001A5B6F" w:rsidP="001A5B6F">
      <w:pPr>
        <w:pStyle w:val="HB2"/>
        <w:shd w:val="clear" w:color="auto" w:fill="002060"/>
      </w:pPr>
      <w:bookmarkStart w:id="0" w:name="_Toc529111578"/>
      <w:bookmarkStart w:id="1" w:name="_GoBack"/>
      <w:bookmarkEnd w:id="1"/>
      <w:r>
        <w:t>Learner Disciplinary Procedure</w:t>
      </w:r>
      <w:bookmarkEnd w:id="0"/>
    </w:p>
    <w:p w14:paraId="4AFD46FA" w14:textId="77777777" w:rsidR="001A5B6F" w:rsidRPr="00177737" w:rsidRDefault="001A5B6F" w:rsidP="001A5B6F">
      <w:pPr>
        <w:pStyle w:val="NormalWeb"/>
        <w:spacing w:before="0" w:beforeAutospacing="0" w:after="0" w:afterAutospacing="0"/>
        <w:rPr>
          <w:rFonts w:asciiTheme="minorHAnsi" w:hAnsiTheme="minorHAnsi" w:cs="Arial"/>
          <w:b/>
          <w:color w:val="323E4F" w:themeColor="text2" w:themeShade="BF"/>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7088"/>
      </w:tblGrid>
      <w:tr w:rsidR="001A5B6F" w:rsidRPr="00177737" w14:paraId="275C2779" w14:textId="77777777" w:rsidTr="001A5B6F">
        <w:tc>
          <w:tcPr>
            <w:tcW w:w="1730" w:type="dxa"/>
            <w:tcBorders>
              <w:top w:val="single" w:sz="4" w:space="0" w:color="auto"/>
              <w:left w:val="single" w:sz="4" w:space="0" w:color="auto"/>
              <w:bottom w:val="single" w:sz="4" w:space="0" w:color="auto"/>
              <w:right w:val="single" w:sz="4" w:space="0" w:color="auto"/>
            </w:tcBorders>
            <w:hideMark/>
          </w:tcPr>
          <w:p w14:paraId="7198BF68" w14:textId="77777777" w:rsidR="001A5B6F" w:rsidRPr="00177737"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sidRPr="00177737">
              <w:rPr>
                <w:rFonts w:asciiTheme="minorHAnsi" w:hAnsiTheme="minorHAnsi" w:cs="Arial"/>
                <w:color w:val="323E4F" w:themeColor="text2" w:themeShade="BF"/>
                <w:sz w:val="22"/>
                <w:szCs w:val="22"/>
                <w:lang w:val="en"/>
              </w:rPr>
              <w:t>HEADING</w:t>
            </w:r>
          </w:p>
        </w:tc>
        <w:tc>
          <w:tcPr>
            <w:tcW w:w="7088" w:type="dxa"/>
            <w:tcBorders>
              <w:top w:val="single" w:sz="4" w:space="0" w:color="auto"/>
              <w:left w:val="single" w:sz="4" w:space="0" w:color="auto"/>
              <w:bottom w:val="single" w:sz="4" w:space="0" w:color="auto"/>
              <w:right w:val="single" w:sz="4" w:space="0" w:color="auto"/>
            </w:tcBorders>
            <w:hideMark/>
          </w:tcPr>
          <w:p w14:paraId="0BF3E9C7" w14:textId="77777777" w:rsidR="001A5B6F" w:rsidRPr="00177737" w:rsidRDefault="001A5B6F" w:rsidP="00A650BE">
            <w:pPr>
              <w:autoSpaceDE w:val="0"/>
              <w:autoSpaceDN w:val="0"/>
              <w:adjustRightInd w:val="0"/>
              <w:rPr>
                <w:rFonts w:cs="Arial"/>
                <w:b/>
                <w:color w:val="323E4F" w:themeColor="text2" w:themeShade="BF"/>
                <w:lang w:val="en-US"/>
              </w:rPr>
            </w:pPr>
            <w:r w:rsidRPr="00177737">
              <w:rPr>
                <w:rFonts w:cs="Arial"/>
                <w:b/>
                <w:color w:val="323E4F" w:themeColor="text2" w:themeShade="BF"/>
                <w:lang w:val="en-US"/>
              </w:rPr>
              <w:t>SECTION CONTENT</w:t>
            </w:r>
          </w:p>
        </w:tc>
      </w:tr>
      <w:tr w:rsidR="001A5B6F" w:rsidRPr="00177737" w14:paraId="7C9D6336" w14:textId="77777777" w:rsidTr="001A5B6F">
        <w:trPr>
          <w:trHeight w:val="1833"/>
        </w:trPr>
        <w:tc>
          <w:tcPr>
            <w:tcW w:w="1730" w:type="dxa"/>
            <w:tcBorders>
              <w:top w:val="single" w:sz="4" w:space="0" w:color="auto"/>
              <w:left w:val="single" w:sz="4" w:space="0" w:color="auto"/>
              <w:bottom w:val="single" w:sz="4" w:space="0" w:color="auto"/>
              <w:right w:val="single" w:sz="4" w:space="0" w:color="auto"/>
            </w:tcBorders>
          </w:tcPr>
          <w:p w14:paraId="15631EEE" w14:textId="77777777" w:rsidR="001A5B6F" w:rsidRPr="00177737"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 xml:space="preserve">Background and </w:t>
            </w:r>
            <w:r w:rsidRPr="00177737">
              <w:rPr>
                <w:rFonts w:asciiTheme="minorHAnsi" w:hAnsiTheme="minorHAnsi" w:cs="Arial"/>
                <w:color w:val="323E4F" w:themeColor="text2" w:themeShade="BF"/>
                <w:sz w:val="22"/>
                <w:szCs w:val="22"/>
                <w:lang w:val="en"/>
              </w:rPr>
              <w:t xml:space="preserve">Aims </w:t>
            </w:r>
          </w:p>
          <w:p w14:paraId="16A65F5D" w14:textId="77777777" w:rsidR="001A5B6F" w:rsidRPr="00177737" w:rsidRDefault="001A5B6F" w:rsidP="00A650BE">
            <w:pPr>
              <w:pStyle w:val="Heading2"/>
              <w:spacing w:before="0" w:beforeAutospacing="0" w:after="0" w:afterAutospacing="0"/>
              <w:rPr>
                <w:rFonts w:asciiTheme="minorHAnsi" w:hAnsiTheme="minorHAnsi" w:cs="Arial"/>
                <w:b w:val="0"/>
                <w:color w:val="323E4F" w:themeColor="text2" w:themeShade="BF"/>
                <w:sz w:val="22"/>
                <w:szCs w:val="22"/>
                <w:lang w:val="en"/>
              </w:rPr>
            </w:pPr>
          </w:p>
        </w:tc>
        <w:tc>
          <w:tcPr>
            <w:tcW w:w="7088" w:type="dxa"/>
            <w:tcBorders>
              <w:top w:val="single" w:sz="4" w:space="0" w:color="auto"/>
              <w:left w:val="single" w:sz="4" w:space="0" w:color="auto"/>
              <w:bottom w:val="single" w:sz="4" w:space="0" w:color="auto"/>
              <w:right w:val="single" w:sz="4" w:space="0" w:color="auto"/>
            </w:tcBorders>
          </w:tcPr>
          <w:p w14:paraId="07A53088" w14:textId="77777777" w:rsidR="001A5B6F" w:rsidRPr="00EF43E0" w:rsidRDefault="001A5B6F" w:rsidP="00A650BE">
            <w:pPr>
              <w:pStyle w:val="NoSpacing"/>
              <w:rPr>
                <w:color w:val="323E4F" w:themeColor="text2" w:themeShade="BF"/>
              </w:rPr>
            </w:pPr>
            <w:r w:rsidRPr="00EF43E0">
              <w:rPr>
                <w:color w:val="323E4F" w:themeColor="text2" w:themeShade="BF"/>
              </w:rPr>
              <w:t xml:space="preserve">Learners whose commitment, behaviour and/or progress falls below the workplace value expectations are liable to be disciplined.  </w:t>
            </w:r>
          </w:p>
          <w:p w14:paraId="6743784B" w14:textId="77777777" w:rsidR="001A5B6F" w:rsidRPr="00EF43E0" w:rsidRDefault="001A5B6F" w:rsidP="00A650BE">
            <w:pPr>
              <w:pStyle w:val="NoSpacing"/>
              <w:rPr>
                <w:color w:val="323E4F" w:themeColor="text2" w:themeShade="BF"/>
              </w:rPr>
            </w:pPr>
          </w:p>
          <w:p w14:paraId="226AB981" w14:textId="77777777" w:rsidR="001A5B6F" w:rsidRPr="00EF43E0" w:rsidRDefault="001A5B6F" w:rsidP="00A650BE">
            <w:pPr>
              <w:pStyle w:val="NoSpacing"/>
              <w:rPr>
                <w:color w:val="323E4F" w:themeColor="text2" w:themeShade="BF"/>
              </w:rPr>
            </w:pPr>
            <w:r w:rsidRPr="00EF43E0">
              <w:rPr>
                <w:color w:val="323E4F" w:themeColor="text2" w:themeShade="BF"/>
              </w:rPr>
              <w:t xml:space="preserve">Ellis Training Works operates a three-stage procedure, which, in general, will be followed for dealing with both unsatisfactory performance and behaviour.  In exceptional circumstances, Ellis Training Works staff may deem it appropriate to forgo Stage 1 and/or Stage 2 and go straight to Stage 3. </w:t>
            </w:r>
          </w:p>
          <w:p w14:paraId="735B3EAF" w14:textId="77777777" w:rsidR="001A5B6F" w:rsidRPr="00EF43E0" w:rsidRDefault="001A5B6F" w:rsidP="00A650BE">
            <w:pPr>
              <w:pStyle w:val="NoSpacing"/>
              <w:rPr>
                <w:color w:val="323E4F" w:themeColor="text2" w:themeShade="BF"/>
              </w:rPr>
            </w:pPr>
          </w:p>
          <w:p w14:paraId="67BF7B9E" w14:textId="77777777" w:rsidR="001A5B6F" w:rsidRDefault="001A5B6F" w:rsidP="00A650BE">
            <w:pPr>
              <w:pStyle w:val="NoSpacing"/>
              <w:rPr>
                <w:color w:val="323E4F" w:themeColor="text2" w:themeShade="BF"/>
              </w:rPr>
            </w:pPr>
            <w:r w:rsidRPr="00EF43E0">
              <w:rPr>
                <w:color w:val="323E4F" w:themeColor="text2" w:themeShade="BF"/>
              </w:rPr>
              <w:t>In cases of suspected, alleged or actual gross misconduct, Ellis Training Works staff may suspend a Learner immediately whilst an investigation is carried out, which will be followed by a Stage 3 disciplinary meeting.</w:t>
            </w:r>
          </w:p>
          <w:p w14:paraId="0E80C1F4" w14:textId="03DD9C3D" w:rsidR="001A5B6F" w:rsidRPr="00EF43E0" w:rsidRDefault="001A5B6F" w:rsidP="00A650BE">
            <w:pPr>
              <w:pStyle w:val="NoSpacing"/>
              <w:rPr>
                <w:rFonts w:cs="Arial"/>
                <w:color w:val="323E4F" w:themeColor="text2" w:themeShade="BF"/>
              </w:rPr>
            </w:pPr>
          </w:p>
        </w:tc>
      </w:tr>
      <w:tr w:rsidR="001A5B6F" w:rsidRPr="00177737" w14:paraId="29F879AE" w14:textId="77777777" w:rsidTr="001A5B6F">
        <w:trPr>
          <w:trHeight w:val="1833"/>
        </w:trPr>
        <w:tc>
          <w:tcPr>
            <w:tcW w:w="1730" w:type="dxa"/>
            <w:tcBorders>
              <w:top w:val="single" w:sz="4" w:space="0" w:color="auto"/>
              <w:left w:val="single" w:sz="4" w:space="0" w:color="auto"/>
              <w:bottom w:val="single" w:sz="4" w:space="0" w:color="auto"/>
              <w:right w:val="single" w:sz="4" w:space="0" w:color="auto"/>
            </w:tcBorders>
          </w:tcPr>
          <w:p w14:paraId="3CF409F3"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Stage One Disciplinary</w:t>
            </w:r>
          </w:p>
        </w:tc>
        <w:tc>
          <w:tcPr>
            <w:tcW w:w="7088" w:type="dxa"/>
            <w:tcBorders>
              <w:top w:val="single" w:sz="4" w:space="0" w:color="auto"/>
              <w:left w:val="single" w:sz="4" w:space="0" w:color="auto"/>
              <w:bottom w:val="single" w:sz="4" w:space="0" w:color="auto"/>
              <w:right w:val="single" w:sz="4" w:space="0" w:color="auto"/>
            </w:tcBorders>
          </w:tcPr>
          <w:p w14:paraId="792E8884" w14:textId="77777777" w:rsidR="001A5B6F" w:rsidRPr="0038398E" w:rsidRDefault="001A5B6F" w:rsidP="00A650BE">
            <w:pPr>
              <w:pStyle w:val="NoSpacing"/>
              <w:rPr>
                <w:color w:val="323E4F" w:themeColor="text2" w:themeShade="BF"/>
              </w:rPr>
            </w:pPr>
            <w:r w:rsidRPr="0038398E">
              <w:rPr>
                <w:color w:val="323E4F" w:themeColor="text2" w:themeShade="BF"/>
              </w:rPr>
              <w:t xml:space="preserve">In the first instance, the Learner will normally receive a formal verbal warning from the tutor, officer or assessor. The relevant tutor, officer or assessor will complete the Stage 1 Disciplinary </w:t>
            </w:r>
            <w:r>
              <w:rPr>
                <w:color w:val="323E4F" w:themeColor="text2" w:themeShade="BF"/>
              </w:rPr>
              <w:t>process by conducting a meeting with the Learner, which forms the basis of the formal verbal warning</w:t>
            </w:r>
            <w:r w:rsidRPr="0038398E">
              <w:rPr>
                <w:color w:val="323E4F" w:themeColor="text2" w:themeShade="BF"/>
              </w:rPr>
              <w:t xml:space="preserve">. </w:t>
            </w:r>
            <w:r>
              <w:rPr>
                <w:color w:val="323E4F" w:themeColor="text2" w:themeShade="BF"/>
              </w:rPr>
              <w:t xml:space="preserve"> At this meeting targets will be set for the Learner to improve their commitment, behaviour and /or progress to ensure that they meet the workplace value expectations.</w:t>
            </w:r>
          </w:p>
          <w:p w14:paraId="0938169C" w14:textId="77777777" w:rsidR="001A5B6F" w:rsidRPr="0038398E" w:rsidRDefault="001A5B6F" w:rsidP="00A650BE">
            <w:pPr>
              <w:pStyle w:val="NoSpacing"/>
              <w:rPr>
                <w:color w:val="323E4F" w:themeColor="text2" w:themeShade="BF"/>
              </w:rPr>
            </w:pPr>
          </w:p>
          <w:p w14:paraId="47C80C74" w14:textId="77777777" w:rsidR="001A5B6F" w:rsidRDefault="001A5B6F" w:rsidP="00A650BE">
            <w:pPr>
              <w:pStyle w:val="NoSpacing"/>
              <w:rPr>
                <w:color w:val="323E4F" w:themeColor="text2" w:themeShade="BF"/>
              </w:rPr>
            </w:pPr>
            <w:r w:rsidRPr="0038398E">
              <w:rPr>
                <w:color w:val="323E4F" w:themeColor="text2" w:themeShade="BF"/>
              </w:rPr>
              <w:t xml:space="preserve">A record of the Stage 1 Disciplinary should be sent to the Learner and the Learner’s Company or Sponsor as relevant.  The record should also be sent to parent(s), guardian(s) and </w:t>
            </w:r>
            <w:proofErr w:type="spellStart"/>
            <w:r w:rsidRPr="0038398E">
              <w:rPr>
                <w:color w:val="323E4F" w:themeColor="text2" w:themeShade="BF"/>
              </w:rPr>
              <w:t>carer</w:t>
            </w:r>
            <w:proofErr w:type="spellEnd"/>
            <w:r w:rsidRPr="0038398E">
              <w:rPr>
                <w:color w:val="323E4F" w:themeColor="text2" w:themeShade="BF"/>
              </w:rPr>
              <w:t>(s) of 16-18</w:t>
            </w:r>
            <w:r>
              <w:rPr>
                <w:color w:val="323E4F" w:themeColor="text2" w:themeShade="BF"/>
              </w:rPr>
              <w:t xml:space="preserve"> year old</w:t>
            </w:r>
            <w:r w:rsidRPr="0038398E">
              <w:rPr>
                <w:color w:val="323E4F" w:themeColor="text2" w:themeShade="BF"/>
              </w:rPr>
              <w:t xml:space="preserve"> Learners.  </w:t>
            </w:r>
          </w:p>
          <w:p w14:paraId="6092974E" w14:textId="77777777" w:rsidR="001A5B6F" w:rsidRDefault="001A5B6F" w:rsidP="00A650BE">
            <w:pPr>
              <w:pStyle w:val="NoSpacing"/>
              <w:rPr>
                <w:color w:val="323E4F" w:themeColor="text2" w:themeShade="BF"/>
              </w:rPr>
            </w:pPr>
          </w:p>
          <w:p w14:paraId="72C36B04" w14:textId="77777777" w:rsidR="001A5B6F" w:rsidRDefault="001A5B6F" w:rsidP="00A650BE">
            <w:pPr>
              <w:pStyle w:val="NoSpacing"/>
              <w:rPr>
                <w:color w:val="323E4F" w:themeColor="text2" w:themeShade="BF"/>
              </w:rPr>
            </w:pPr>
            <w:r w:rsidRPr="0038398E">
              <w:rPr>
                <w:color w:val="323E4F" w:themeColor="text2" w:themeShade="BF"/>
              </w:rPr>
              <w:t>The Record will be kept on the Learner’s file and a further breach of the Learner Code of Conduct will result in further disciplinary</w:t>
            </w:r>
            <w:r>
              <w:rPr>
                <w:color w:val="323E4F" w:themeColor="text2" w:themeShade="BF"/>
              </w:rPr>
              <w:t xml:space="preserve"> action</w:t>
            </w:r>
            <w:r w:rsidRPr="0038398E">
              <w:rPr>
                <w:color w:val="323E4F" w:themeColor="text2" w:themeShade="BF"/>
              </w:rPr>
              <w:t xml:space="preserve"> being taken.</w:t>
            </w:r>
            <w:r>
              <w:rPr>
                <w:color w:val="323E4F" w:themeColor="text2" w:themeShade="BF"/>
              </w:rPr>
              <w:t xml:space="preserve">  If the Learner shows no improvement in their commitment, behaviour and /or progress, or they decline to accept the targets set for them, a Stage 2, Stage 3 or suspension meeting should be held as appropriate.</w:t>
            </w:r>
          </w:p>
          <w:p w14:paraId="4DED76EE" w14:textId="77777777" w:rsidR="001A5B6F" w:rsidRPr="0038398E" w:rsidRDefault="001A5B6F" w:rsidP="00A650BE">
            <w:pPr>
              <w:pStyle w:val="NoSpacing"/>
              <w:rPr>
                <w:color w:val="323E4F" w:themeColor="text2" w:themeShade="BF"/>
              </w:rPr>
            </w:pPr>
          </w:p>
        </w:tc>
      </w:tr>
      <w:tr w:rsidR="001A5B6F" w:rsidRPr="00177737" w14:paraId="1E5BD2C9" w14:textId="77777777" w:rsidTr="001A5B6F">
        <w:trPr>
          <w:trHeight w:val="1833"/>
        </w:trPr>
        <w:tc>
          <w:tcPr>
            <w:tcW w:w="1730" w:type="dxa"/>
            <w:tcBorders>
              <w:top w:val="single" w:sz="4" w:space="0" w:color="auto"/>
              <w:left w:val="single" w:sz="4" w:space="0" w:color="auto"/>
              <w:bottom w:val="single" w:sz="4" w:space="0" w:color="auto"/>
              <w:right w:val="single" w:sz="4" w:space="0" w:color="auto"/>
            </w:tcBorders>
          </w:tcPr>
          <w:p w14:paraId="3C60CD4C"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Stage Two Disciplinary</w:t>
            </w:r>
          </w:p>
        </w:tc>
        <w:tc>
          <w:tcPr>
            <w:tcW w:w="7088" w:type="dxa"/>
            <w:tcBorders>
              <w:top w:val="single" w:sz="4" w:space="0" w:color="auto"/>
              <w:left w:val="single" w:sz="4" w:space="0" w:color="auto"/>
              <w:bottom w:val="single" w:sz="4" w:space="0" w:color="auto"/>
              <w:right w:val="single" w:sz="4" w:space="0" w:color="auto"/>
            </w:tcBorders>
          </w:tcPr>
          <w:p w14:paraId="68B0A237" w14:textId="77777777" w:rsidR="001A5B6F" w:rsidRPr="00692B32" w:rsidRDefault="001A5B6F" w:rsidP="00A650BE">
            <w:pPr>
              <w:pStyle w:val="NoSpacing"/>
              <w:rPr>
                <w:color w:val="323E4F" w:themeColor="text2" w:themeShade="BF"/>
              </w:rPr>
            </w:pPr>
            <w:r w:rsidRPr="00692B32">
              <w:rPr>
                <w:color w:val="323E4F" w:themeColor="text2" w:themeShade="BF"/>
              </w:rPr>
              <w:t>In the second instance, repeated or in more serious cases of disciplinary matters, a Learner is required to attend a Stage 2 Disciplinary meeting with the Managing Director who will consider the case and make recommendations for further actions.</w:t>
            </w:r>
          </w:p>
          <w:p w14:paraId="5B4C0E5E" w14:textId="77777777" w:rsidR="001A5B6F" w:rsidRPr="00692B32" w:rsidRDefault="001A5B6F" w:rsidP="00A650BE">
            <w:pPr>
              <w:pStyle w:val="NoSpacing"/>
              <w:rPr>
                <w:color w:val="323E4F" w:themeColor="text2" w:themeShade="BF"/>
              </w:rPr>
            </w:pPr>
          </w:p>
          <w:p w14:paraId="0FD005B1" w14:textId="77777777" w:rsidR="001A5B6F" w:rsidRPr="00692B32" w:rsidRDefault="001A5B6F" w:rsidP="00A650BE">
            <w:pPr>
              <w:pStyle w:val="NoSpacing"/>
              <w:rPr>
                <w:color w:val="323E4F" w:themeColor="text2" w:themeShade="BF"/>
              </w:rPr>
            </w:pPr>
            <w:r w:rsidRPr="00692B32">
              <w:rPr>
                <w:color w:val="323E4F" w:themeColor="text2" w:themeShade="BF"/>
              </w:rPr>
              <w:t>Relevant tutors, officers, assessors and / or other staff will complete detailed reports prior to the Stage 2 Disciplinary meeting and submit to the Managing Director.</w:t>
            </w:r>
          </w:p>
          <w:p w14:paraId="3A770D1A" w14:textId="77777777" w:rsidR="001A5B6F" w:rsidRPr="00692B32" w:rsidRDefault="001A5B6F" w:rsidP="00A650BE">
            <w:pPr>
              <w:pStyle w:val="NoSpacing"/>
              <w:rPr>
                <w:color w:val="323E4F" w:themeColor="text2" w:themeShade="BF"/>
              </w:rPr>
            </w:pPr>
          </w:p>
          <w:p w14:paraId="043E61F6" w14:textId="77777777" w:rsidR="001A5B6F" w:rsidRPr="00692B32" w:rsidRDefault="001A5B6F" w:rsidP="00A650BE">
            <w:pPr>
              <w:pStyle w:val="NoSpacing"/>
              <w:rPr>
                <w:color w:val="323E4F" w:themeColor="text2" w:themeShade="BF"/>
              </w:rPr>
            </w:pPr>
            <w:r w:rsidRPr="00692B32">
              <w:rPr>
                <w:color w:val="323E4F" w:themeColor="text2" w:themeShade="BF"/>
              </w:rPr>
              <w:t xml:space="preserve">The Learner will be invited to a Stage 2 Disciplinary meeting by letter with a copy of the above tutor or assessor detailed report.  16-18 </w:t>
            </w:r>
            <w:r>
              <w:rPr>
                <w:color w:val="323E4F" w:themeColor="text2" w:themeShade="BF"/>
              </w:rPr>
              <w:t xml:space="preserve">year old </w:t>
            </w:r>
            <w:r w:rsidRPr="00692B32">
              <w:rPr>
                <w:color w:val="323E4F" w:themeColor="text2" w:themeShade="BF"/>
              </w:rPr>
              <w:t xml:space="preserve">Learners should be accompanied by their parent(s), guardian(s), or </w:t>
            </w:r>
            <w:proofErr w:type="spellStart"/>
            <w:r w:rsidRPr="00692B32">
              <w:rPr>
                <w:color w:val="323E4F" w:themeColor="text2" w:themeShade="BF"/>
              </w:rPr>
              <w:t>carer</w:t>
            </w:r>
            <w:proofErr w:type="spellEnd"/>
            <w:r w:rsidRPr="00692B32">
              <w:rPr>
                <w:color w:val="323E4F" w:themeColor="text2" w:themeShade="BF"/>
              </w:rPr>
              <w:t xml:space="preserve">(s).  Learners should also be accompanied by their employer(s) or </w:t>
            </w:r>
            <w:r>
              <w:rPr>
                <w:color w:val="323E4F" w:themeColor="text2" w:themeShade="BF"/>
              </w:rPr>
              <w:t>Sponsor</w:t>
            </w:r>
            <w:r w:rsidRPr="00692B32">
              <w:rPr>
                <w:color w:val="323E4F" w:themeColor="text2" w:themeShade="BF"/>
              </w:rPr>
              <w:t xml:space="preserve"> if relevant.  At this meeting further targets will be set for the Learner to improve their </w:t>
            </w:r>
            <w:r w:rsidRPr="00692B32">
              <w:rPr>
                <w:color w:val="323E4F" w:themeColor="text2" w:themeShade="BF"/>
              </w:rPr>
              <w:lastRenderedPageBreak/>
              <w:t>commitment, behaviour and/or progress to ensure that they meet the workplace value expectations.</w:t>
            </w:r>
          </w:p>
          <w:p w14:paraId="6840C0BA" w14:textId="77777777" w:rsidR="001A5B6F" w:rsidRPr="00692B32" w:rsidRDefault="001A5B6F" w:rsidP="00A650BE">
            <w:pPr>
              <w:pStyle w:val="NoSpacing"/>
              <w:rPr>
                <w:color w:val="323E4F" w:themeColor="text2" w:themeShade="BF"/>
              </w:rPr>
            </w:pPr>
          </w:p>
          <w:p w14:paraId="172E9FC7" w14:textId="77777777" w:rsidR="001A5B6F" w:rsidRPr="00692B32" w:rsidRDefault="001A5B6F" w:rsidP="00A650BE">
            <w:pPr>
              <w:pStyle w:val="NoSpacing"/>
              <w:rPr>
                <w:color w:val="323E4F" w:themeColor="text2" w:themeShade="BF"/>
              </w:rPr>
            </w:pPr>
            <w:r w:rsidRPr="00692B32">
              <w:rPr>
                <w:color w:val="323E4F" w:themeColor="text2" w:themeShade="BF"/>
              </w:rPr>
              <w:t>Should a Learner not attend a planned Stage 2 Disciplinary, then the meeting will be held in their absence and decisions taken by Ellis Training Works staff based on the information available at the time of the meeting.</w:t>
            </w:r>
          </w:p>
          <w:p w14:paraId="72B44099" w14:textId="77777777" w:rsidR="001A5B6F" w:rsidRPr="00692B32" w:rsidRDefault="001A5B6F" w:rsidP="00A650BE">
            <w:pPr>
              <w:pStyle w:val="NoSpacing"/>
              <w:rPr>
                <w:color w:val="323E4F" w:themeColor="text2" w:themeShade="BF"/>
              </w:rPr>
            </w:pPr>
          </w:p>
          <w:p w14:paraId="081F2D57" w14:textId="77777777" w:rsidR="001A5B6F" w:rsidRPr="00692B32" w:rsidRDefault="001A5B6F" w:rsidP="00A650BE">
            <w:pPr>
              <w:pStyle w:val="NoSpacing"/>
              <w:rPr>
                <w:color w:val="323E4F" w:themeColor="text2" w:themeShade="BF"/>
              </w:rPr>
            </w:pPr>
            <w:r w:rsidRPr="00692B32">
              <w:rPr>
                <w:color w:val="323E4F" w:themeColor="text2" w:themeShade="BF"/>
              </w:rPr>
              <w:t xml:space="preserve">The Stage 2 Disciplinary </w:t>
            </w:r>
            <w:r>
              <w:rPr>
                <w:color w:val="323E4F" w:themeColor="text2" w:themeShade="BF"/>
              </w:rPr>
              <w:t>will</w:t>
            </w:r>
            <w:r w:rsidRPr="00692B32">
              <w:rPr>
                <w:color w:val="323E4F" w:themeColor="text2" w:themeShade="BF"/>
              </w:rPr>
              <w:t xml:space="preserve"> be recorded and the report sent to the Learner and the Learner’s Company or Sponsor as relevant.  The record should also be sent to parent(s), guardian(s) and </w:t>
            </w:r>
            <w:proofErr w:type="spellStart"/>
            <w:r w:rsidRPr="00692B32">
              <w:rPr>
                <w:color w:val="323E4F" w:themeColor="text2" w:themeShade="BF"/>
              </w:rPr>
              <w:t>carer</w:t>
            </w:r>
            <w:proofErr w:type="spellEnd"/>
            <w:r w:rsidRPr="00692B32">
              <w:rPr>
                <w:color w:val="323E4F" w:themeColor="text2" w:themeShade="BF"/>
              </w:rPr>
              <w:t xml:space="preserve">(s) of 16-18 </w:t>
            </w:r>
            <w:r>
              <w:rPr>
                <w:color w:val="323E4F" w:themeColor="text2" w:themeShade="BF"/>
              </w:rPr>
              <w:t xml:space="preserve">year old </w:t>
            </w:r>
            <w:r w:rsidRPr="00692B32">
              <w:rPr>
                <w:color w:val="323E4F" w:themeColor="text2" w:themeShade="BF"/>
              </w:rPr>
              <w:t xml:space="preserve">Learners.  </w:t>
            </w:r>
          </w:p>
          <w:p w14:paraId="2F1B0A8B" w14:textId="77777777" w:rsidR="001A5B6F" w:rsidRPr="00692B32" w:rsidRDefault="001A5B6F" w:rsidP="00A650BE">
            <w:pPr>
              <w:pStyle w:val="NoSpacing"/>
              <w:rPr>
                <w:color w:val="323E4F" w:themeColor="text2" w:themeShade="BF"/>
              </w:rPr>
            </w:pPr>
          </w:p>
          <w:p w14:paraId="3B704938" w14:textId="77777777" w:rsidR="001A5B6F" w:rsidRPr="00692B32" w:rsidRDefault="001A5B6F" w:rsidP="00A650BE">
            <w:pPr>
              <w:pStyle w:val="NoSpacing"/>
              <w:rPr>
                <w:color w:val="323E4F" w:themeColor="text2" w:themeShade="BF"/>
              </w:rPr>
            </w:pPr>
            <w:r w:rsidRPr="00692B32">
              <w:rPr>
                <w:color w:val="323E4F" w:themeColor="text2" w:themeShade="BF"/>
              </w:rPr>
              <w:t>The Record will be kept on the Learner’s file and a further breach of the Learner Code of Conduct will result in further disciplinary action being taken.  If the Learner shows no improvement in their commitment, behaviour and</w:t>
            </w:r>
            <w:r>
              <w:rPr>
                <w:color w:val="323E4F" w:themeColor="text2" w:themeShade="BF"/>
              </w:rPr>
              <w:t xml:space="preserve"> </w:t>
            </w:r>
            <w:r w:rsidRPr="00692B32">
              <w:rPr>
                <w:color w:val="323E4F" w:themeColor="text2" w:themeShade="BF"/>
              </w:rPr>
              <w:t>/or progress, or they decline to accept the targets set for them, a Stage 3 or suspension meeting should be held as appropriate.</w:t>
            </w:r>
          </w:p>
          <w:p w14:paraId="5DB5B133" w14:textId="77777777" w:rsidR="001A5B6F" w:rsidRPr="00692B32" w:rsidRDefault="001A5B6F" w:rsidP="00A650BE">
            <w:pPr>
              <w:pStyle w:val="NoSpacing"/>
              <w:rPr>
                <w:color w:val="323E4F" w:themeColor="text2" w:themeShade="BF"/>
              </w:rPr>
            </w:pPr>
          </w:p>
        </w:tc>
      </w:tr>
      <w:tr w:rsidR="001A5B6F" w:rsidRPr="00177737" w14:paraId="3170CC8C" w14:textId="77777777" w:rsidTr="001A5B6F">
        <w:trPr>
          <w:trHeight w:val="1833"/>
        </w:trPr>
        <w:tc>
          <w:tcPr>
            <w:tcW w:w="1730" w:type="dxa"/>
            <w:tcBorders>
              <w:top w:val="single" w:sz="4" w:space="0" w:color="auto"/>
              <w:left w:val="single" w:sz="4" w:space="0" w:color="auto"/>
              <w:bottom w:val="single" w:sz="4" w:space="0" w:color="auto"/>
              <w:right w:val="single" w:sz="4" w:space="0" w:color="auto"/>
            </w:tcBorders>
          </w:tcPr>
          <w:p w14:paraId="43B23A04"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lastRenderedPageBreak/>
              <w:t>Stage Three Final Disciplinary</w:t>
            </w:r>
          </w:p>
        </w:tc>
        <w:tc>
          <w:tcPr>
            <w:tcW w:w="7088" w:type="dxa"/>
            <w:tcBorders>
              <w:top w:val="single" w:sz="4" w:space="0" w:color="auto"/>
              <w:left w:val="single" w:sz="4" w:space="0" w:color="auto"/>
              <w:bottom w:val="single" w:sz="4" w:space="0" w:color="auto"/>
              <w:right w:val="single" w:sz="4" w:space="0" w:color="auto"/>
            </w:tcBorders>
          </w:tcPr>
          <w:p w14:paraId="276892DB" w14:textId="77777777" w:rsidR="001A5B6F" w:rsidRPr="001440C8" w:rsidRDefault="001A5B6F" w:rsidP="00A650BE">
            <w:pPr>
              <w:pStyle w:val="NoSpacing"/>
              <w:rPr>
                <w:color w:val="323E4F" w:themeColor="text2" w:themeShade="BF"/>
              </w:rPr>
            </w:pPr>
            <w:r w:rsidRPr="001440C8">
              <w:rPr>
                <w:color w:val="323E4F" w:themeColor="text2" w:themeShade="BF"/>
              </w:rPr>
              <w:t>Should further improvements not be made, or in the most serious cases of disciplinary matters, the Learner will be invited to a Stage 3 Disciplinary meeting with the Managing Director and other senior members of Ellis Training Works staff as relevant, who will consider the case and make recommendations for further actions. This could lead to exclusion from Ellis Training Works.</w:t>
            </w:r>
          </w:p>
          <w:p w14:paraId="71D6A882" w14:textId="77777777" w:rsidR="001A5B6F" w:rsidRPr="001440C8" w:rsidRDefault="001A5B6F" w:rsidP="00A650BE">
            <w:pPr>
              <w:pStyle w:val="NoSpacing"/>
              <w:rPr>
                <w:color w:val="323E4F" w:themeColor="text2" w:themeShade="BF"/>
              </w:rPr>
            </w:pPr>
          </w:p>
          <w:p w14:paraId="530B71F8" w14:textId="77777777" w:rsidR="001A5B6F" w:rsidRPr="001440C8" w:rsidRDefault="001A5B6F" w:rsidP="00A650BE">
            <w:pPr>
              <w:pStyle w:val="NoSpacing"/>
              <w:rPr>
                <w:color w:val="323E4F" w:themeColor="text2" w:themeShade="BF"/>
              </w:rPr>
            </w:pPr>
            <w:r w:rsidRPr="001440C8">
              <w:rPr>
                <w:color w:val="323E4F" w:themeColor="text2" w:themeShade="BF"/>
              </w:rPr>
              <w:t>Relevant tutors, officers, assessors and / or other staff will complete detailed reports prior to the Stage 3 Disciplinary meeting and submit to the Managing Director.</w:t>
            </w:r>
          </w:p>
          <w:p w14:paraId="792022EA" w14:textId="77777777" w:rsidR="001A5B6F" w:rsidRPr="001440C8" w:rsidRDefault="001A5B6F" w:rsidP="00A650BE">
            <w:pPr>
              <w:pStyle w:val="NoSpacing"/>
              <w:rPr>
                <w:color w:val="323E4F" w:themeColor="text2" w:themeShade="BF"/>
              </w:rPr>
            </w:pPr>
          </w:p>
          <w:p w14:paraId="60E85375" w14:textId="77777777" w:rsidR="001A5B6F" w:rsidRPr="001440C8" w:rsidRDefault="001A5B6F" w:rsidP="00A650BE">
            <w:pPr>
              <w:pStyle w:val="NoSpacing"/>
              <w:rPr>
                <w:color w:val="323E4F" w:themeColor="text2" w:themeShade="BF"/>
              </w:rPr>
            </w:pPr>
            <w:r w:rsidRPr="001440C8">
              <w:rPr>
                <w:color w:val="323E4F" w:themeColor="text2" w:themeShade="BF"/>
              </w:rPr>
              <w:t>The Learner will be invited to the Stage 3 disciplinary meeting by letter specifying the date and time of the meeting and a summary of the reason(s) leading to the disciplinary action being taken.</w:t>
            </w:r>
          </w:p>
          <w:p w14:paraId="4BD6916F" w14:textId="77777777" w:rsidR="001A5B6F" w:rsidRPr="001440C8" w:rsidRDefault="001A5B6F" w:rsidP="00A650BE">
            <w:pPr>
              <w:pStyle w:val="NoSpacing"/>
              <w:rPr>
                <w:color w:val="323E4F" w:themeColor="text2" w:themeShade="BF"/>
              </w:rPr>
            </w:pPr>
          </w:p>
          <w:p w14:paraId="019638AD" w14:textId="77777777" w:rsidR="001A5B6F" w:rsidRPr="001440C8" w:rsidRDefault="001A5B6F" w:rsidP="00A650BE">
            <w:pPr>
              <w:pStyle w:val="NoSpacing"/>
              <w:rPr>
                <w:color w:val="323E4F" w:themeColor="text2" w:themeShade="BF"/>
              </w:rPr>
            </w:pPr>
            <w:r w:rsidRPr="001440C8">
              <w:rPr>
                <w:color w:val="323E4F" w:themeColor="text2" w:themeShade="BF"/>
              </w:rPr>
              <w:t xml:space="preserve">16-18 </w:t>
            </w:r>
            <w:r>
              <w:rPr>
                <w:color w:val="323E4F" w:themeColor="text2" w:themeShade="BF"/>
              </w:rPr>
              <w:t xml:space="preserve">year old </w:t>
            </w:r>
            <w:r w:rsidRPr="001440C8">
              <w:rPr>
                <w:color w:val="323E4F" w:themeColor="text2" w:themeShade="BF"/>
              </w:rPr>
              <w:t xml:space="preserve">Learners should be accompanied by their parent(s), guardian(s), or </w:t>
            </w:r>
            <w:proofErr w:type="spellStart"/>
            <w:r w:rsidRPr="001440C8">
              <w:rPr>
                <w:color w:val="323E4F" w:themeColor="text2" w:themeShade="BF"/>
              </w:rPr>
              <w:t>carer</w:t>
            </w:r>
            <w:proofErr w:type="spellEnd"/>
            <w:r w:rsidRPr="001440C8">
              <w:rPr>
                <w:color w:val="323E4F" w:themeColor="text2" w:themeShade="BF"/>
              </w:rPr>
              <w:t xml:space="preserve">(s). Learners should also be accompanied by their employer(s) or </w:t>
            </w:r>
            <w:r>
              <w:rPr>
                <w:color w:val="323E4F" w:themeColor="text2" w:themeShade="BF"/>
              </w:rPr>
              <w:t>Sponsor</w:t>
            </w:r>
            <w:r w:rsidRPr="001440C8">
              <w:rPr>
                <w:color w:val="323E4F" w:themeColor="text2" w:themeShade="BF"/>
              </w:rPr>
              <w:t xml:space="preserve"> if relevant.</w:t>
            </w:r>
          </w:p>
          <w:p w14:paraId="7B090728" w14:textId="77777777" w:rsidR="001A5B6F" w:rsidRPr="001440C8" w:rsidRDefault="001A5B6F" w:rsidP="00A650BE">
            <w:pPr>
              <w:pStyle w:val="NoSpacing"/>
              <w:rPr>
                <w:color w:val="323E4F" w:themeColor="text2" w:themeShade="BF"/>
              </w:rPr>
            </w:pPr>
          </w:p>
          <w:p w14:paraId="24648039" w14:textId="77777777" w:rsidR="001A5B6F" w:rsidRPr="001440C8" w:rsidRDefault="001A5B6F" w:rsidP="00A650BE">
            <w:pPr>
              <w:pStyle w:val="NoSpacing"/>
              <w:rPr>
                <w:color w:val="323E4F" w:themeColor="text2" w:themeShade="BF"/>
              </w:rPr>
            </w:pPr>
            <w:r w:rsidRPr="001440C8">
              <w:rPr>
                <w:color w:val="323E4F" w:themeColor="text2" w:themeShade="BF"/>
              </w:rPr>
              <w:t xml:space="preserve">Should a Learner not attend a planned Stage 3 Disciplinary meeting, then the meeting will be held in their absence and decisions taken by Ellis Training Works staff based on the information available at the time of the meeting. </w:t>
            </w:r>
          </w:p>
          <w:p w14:paraId="3E97BEEF" w14:textId="77777777" w:rsidR="001A5B6F" w:rsidRPr="001440C8" w:rsidRDefault="001A5B6F" w:rsidP="00A650BE">
            <w:pPr>
              <w:pStyle w:val="NoSpacing"/>
              <w:rPr>
                <w:color w:val="323E4F" w:themeColor="text2" w:themeShade="BF"/>
              </w:rPr>
            </w:pPr>
          </w:p>
          <w:p w14:paraId="5E84A174" w14:textId="77777777" w:rsidR="001A5B6F" w:rsidRPr="001440C8" w:rsidRDefault="001A5B6F" w:rsidP="00A650BE">
            <w:pPr>
              <w:pStyle w:val="NoSpacing"/>
              <w:rPr>
                <w:color w:val="323E4F" w:themeColor="text2" w:themeShade="BF"/>
              </w:rPr>
            </w:pPr>
            <w:r w:rsidRPr="001440C8">
              <w:rPr>
                <w:color w:val="323E4F" w:themeColor="text2" w:themeShade="BF"/>
              </w:rPr>
              <w:t xml:space="preserve">The outcomes of the Stage 3 Disciplinary meeting </w:t>
            </w:r>
            <w:r>
              <w:rPr>
                <w:color w:val="323E4F" w:themeColor="text2" w:themeShade="BF"/>
              </w:rPr>
              <w:t>shall</w:t>
            </w:r>
            <w:r w:rsidRPr="001440C8">
              <w:rPr>
                <w:color w:val="323E4F" w:themeColor="text2" w:themeShade="BF"/>
              </w:rPr>
              <w:t xml:space="preserve"> be sent to the Learner, and the Learner’s Company or Sponsor as relevant.  The record </w:t>
            </w:r>
            <w:r>
              <w:rPr>
                <w:color w:val="323E4F" w:themeColor="text2" w:themeShade="BF"/>
              </w:rPr>
              <w:t>shall</w:t>
            </w:r>
            <w:r w:rsidRPr="001440C8">
              <w:rPr>
                <w:color w:val="323E4F" w:themeColor="text2" w:themeShade="BF"/>
              </w:rPr>
              <w:t xml:space="preserve"> also be sent to parent(s), guardian(s) and </w:t>
            </w:r>
            <w:proofErr w:type="spellStart"/>
            <w:r w:rsidRPr="001440C8">
              <w:rPr>
                <w:color w:val="323E4F" w:themeColor="text2" w:themeShade="BF"/>
              </w:rPr>
              <w:t>carer</w:t>
            </w:r>
            <w:proofErr w:type="spellEnd"/>
            <w:r w:rsidRPr="001440C8">
              <w:rPr>
                <w:color w:val="323E4F" w:themeColor="text2" w:themeShade="BF"/>
              </w:rPr>
              <w:t xml:space="preserve">(s) of 16-18 </w:t>
            </w:r>
            <w:r>
              <w:rPr>
                <w:color w:val="323E4F" w:themeColor="text2" w:themeShade="BF"/>
              </w:rPr>
              <w:t xml:space="preserve">year old </w:t>
            </w:r>
            <w:r w:rsidRPr="001440C8">
              <w:rPr>
                <w:color w:val="323E4F" w:themeColor="text2" w:themeShade="BF"/>
              </w:rPr>
              <w:t xml:space="preserve">Learners.  The Record will be kept on the Learner’s file.  The letter will detail the actions arising from the meeting and the consequences of not meeting those actions. This </w:t>
            </w:r>
            <w:r>
              <w:rPr>
                <w:color w:val="323E4F" w:themeColor="text2" w:themeShade="BF"/>
              </w:rPr>
              <w:t>will</w:t>
            </w:r>
            <w:r w:rsidRPr="001440C8">
              <w:rPr>
                <w:color w:val="323E4F" w:themeColor="text2" w:themeShade="BF"/>
              </w:rPr>
              <w:t xml:space="preserve"> be the final written warning and any further breaches of the Learner Code of Conduct could result in permanent exclusion and withdrawal of the Learner from the course.</w:t>
            </w:r>
          </w:p>
          <w:p w14:paraId="2132B5AF" w14:textId="77777777" w:rsidR="001A5B6F" w:rsidRPr="001440C8" w:rsidRDefault="001A5B6F" w:rsidP="00A650BE">
            <w:pPr>
              <w:pStyle w:val="NoSpacing"/>
              <w:rPr>
                <w:color w:val="323E4F" w:themeColor="text2" w:themeShade="BF"/>
              </w:rPr>
            </w:pPr>
          </w:p>
        </w:tc>
      </w:tr>
      <w:tr w:rsidR="001A5B6F" w:rsidRPr="00177737" w14:paraId="253C1E84" w14:textId="77777777" w:rsidTr="001A5B6F">
        <w:tc>
          <w:tcPr>
            <w:tcW w:w="1730" w:type="dxa"/>
            <w:tcBorders>
              <w:top w:val="single" w:sz="4" w:space="0" w:color="auto"/>
              <w:left w:val="single" w:sz="4" w:space="0" w:color="auto"/>
              <w:bottom w:val="single" w:sz="4" w:space="0" w:color="auto"/>
              <w:right w:val="single" w:sz="4" w:space="0" w:color="auto"/>
            </w:tcBorders>
          </w:tcPr>
          <w:p w14:paraId="4F63E5C2"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lastRenderedPageBreak/>
              <w:t>Suspension</w:t>
            </w:r>
          </w:p>
        </w:tc>
        <w:tc>
          <w:tcPr>
            <w:tcW w:w="7088" w:type="dxa"/>
            <w:tcBorders>
              <w:top w:val="single" w:sz="4" w:space="0" w:color="auto"/>
              <w:left w:val="single" w:sz="4" w:space="0" w:color="auto"/>
              <w:bottom w:val="single" w:sz="4" w:space="0" w:color="auto"/>
              <w:right w:val="single" w:sz="4" w:space="0" w:color="auto"/>
            </w:tcBorders>
          </w:tcPr>
          <w:p w14:paraId="46722795" w14:textId="77777777" w:rsidR="001A5B6F" w:rsidRDefault="001A5B6F" w:rsidP="00A650BE">
            <w:pPr>
              <w:pStyle w:val="NoSpacing"/>
              <w:rPr>
                <w:color w:val="323E4F" w:themeColor="text2" w:themeShade="BF"/>
              </w:rPr>
            </w:pPr>
            <w:r w:rsidRPr="001440C8">
              <w:rPr>
                <w:color w:val="323E4F" w:themeColor="text2" w:themeShade="BF"/>
              </w:rPr>
              <w:t xml:space="preserve">In instances of suspected, alleged or actual gross misconduct, Ellis Training Works may suspend a Learner immediately.  Suspension is a neutral act to allow a full investigation to be completed before a decision about a possible return to the training </w:t>
            </w:r>
            <w:proofErr w:type="spellStart"/>
            <w:r w:rsidRPr="001440C8">
              <w:rPr>
                <w:color w:val="323E4F" w:themeColor="text2" w:themeShade="BF"/>
              </w:rPr>
              <w:t>centre</w:t>
            </w:r>
            <w:proofErr w:type="spellEnd"/>
            <w:r w:rsidRPr="001440C8">
              <w:rPr>
                <w:color w:val="323E4F" w:themeColor="text2" w:themeShade="BF"/>
              </w:rPr>
              <w:t xml:space="preserve">, or permanent exclusion is made.  All suspensions will be recorded and immediately reported to: - </w:t>
            </w:r>
          </w:p>
          <w:p w14:paraId="24654C62" w14:textId="77777777" w:rsidR="001A5B6F" w:rsidRPr="001440C8" w:rsidRDefault="001A5B6F" w:rsidP="00A650BE">
            <w:pPr>
              <w:pStyle w:val="NoSpacing"/>
              <w:rPr>
                <w:color w:val="323E4F" w:themeColor="text2" w:themeShade="BF"/>
              </w:rPr>
            </w:pPr>
          </w:p>
          <w:p w14:paraId="5D30097E" w14:textId="77777777" w:rsidR="001A5B6F" w:rsidRPr="001440C8" w:rsidRDefault="001A5B6F" w:rsidP="001A5B6F">
            <w:pPr>
              <w:pStyle w:val="NoSpacing"/>
              <w:numPr>
                <w:ilvl w:val="0"/>
                <w:numId w:val="3"/>
              </w:numPr>
              <w:rPr>
                <w:color w:val="323E4F" w:themeColor="text2" w:themeShade="BF"/>
              </w:rPr>
            </w:pPr>
            <w:r w:rsidRPr="001440C8">
              <w:rPr>
                <w:color w:val="323E4F" w:themeColor="text2" w:themeShade="BF"/>
              </w:rPr>
              <w:t xml:space="preserve">The parent(s), guardian(s) and </w:t>
            </w:r>
            <w:proofErr w:type="spellStart"/>
            <w:r w:rsidRPr="001440C8">
              <w:rPr>
                <w:color w:val="323E4F" w:themeColor="text2" w:themeShade="BF"/>
              </w:rPr>
              <w:t>carer</w:t>
            </w:r>
            <w:proofErr w:type="spellEnd"/>
            <w:r w:rsidRPr="001440C8">
              <w:rPr>
                <w:color w:val="323E4F" w:themeColor="text2" w:themeShade="BF"/>
              </w:rPr>
              <w:t>(s) of 16-18</w:t>
            </w:r>
            <w:r>
              <w:rPr>
                <w:color w:val="323E4F" w:themeColor="text2" w:themeShade="BF"/>
              </w:rPr>
              <w:t xml:space="preserve"> year old</w:t>
            </w:r>
            <w:r w:rsidRPr="001440C8">
              <w:rPr>
                <w:color w:val="323E4F" w:themeColor="text2" w:themeShade="BF"/>
              </w:rPr>
              <w:t xml:space="preserve"> Learners.</w:t>
            </w:r>
          </w:p>
          <w:p w14:paraId="16E901F7" w14:textId="77777777" w:rsidR="001A5B6F" w:rsidRPr="001440C8" w:rsidRDefault="001A5B6F" w:rsidP="001A5B6F">
            <w:pPr>
              <w:pStyle w:val="NoSpacing"/>
              <w:numPr>
                <w:ilvl w:val="0"/>
                <w:numId w:val="3"/>
              </w:numPr>
              <w:rPr>
                <w:color w:val="323E4F" w:themeColor="text2" w:themeShade="BF"/>
              </w:rPr>
            </w:pPr>
            <w:r w:rsidRPr="001440C8">
              <w:rPr>
                <w:color w:val="323E4F" w:themeColor="text2" w:themeShade="BF"/>
              </w:rPr>
              <w:t>The employer or sponsor if relevant.</w:t>
            </w:r>
          </w:p>
          <w:p w14:paraId="03FD1662" w14:textId="77777777" w:rsidR="001A5B6F" w:rsidRPr="001440C8" w:rsidRDefault="001A5B6F" w:rsidP="00A650BE">
            <w:pPr>
              <w:pStyle w:val="NoSpacing"/>
              <w:rPr>
                <w:color w:val="323E4F" w:themeColor="text2" w:themeShade="BF"/>
              </w:rPr>
            </w:pPr>
          </w:p>
          <w:p w14:paraId="1F50632D" w14:textId="77777777" w:rsidR="001A5B6F" w:rsidRDefault="001A5B6F" w:rsidP="00A650BE">
            <w:pPr>
              <w:pStyle w:val="NoSpacing"/>
              <w:rPr>
                <w:color w:val="323E4F" w:themeColor="text2" w:themeShade="BF"/>
              </w:rPr>
            </w:pPr>
            <w:r w:rsidRPr="001440C8">
              <w:rPr>
                <w:color w:val="323E4F" w:themeColor="text2" w:themeShade="BF"/>
              </w:rPr>
              <w:t>A suspension period should not normally exceed 14 days.  During the suspension period an investigation will be carried out and a Stage 3 meeting arranged where the permanency of the exclusion will be determined.  (The Stage 3 meeting will follow the process above.)</w:t>
            </w:r>
          </w:p>
          <w:p w14:paraId="69F98A50" w14:textId="77777777" w:rsidR="001A5B6F" w:rsidRPr="001440C8" w:rsidRDefault="001A5B6F" w:rsidP="00A650BE">
            <w:pPr>
              <w:pStyle w:val="NoSpacing"/>
              <w:rPr>
                <w:color w:val="323E4F" w:themeColor="text2" w:themeShade="BF"/>
              </w:rPr>
            </w:pPr>
          </w:p>
        </w:tc>
      </w:tr>
      <w:tr w:rsidR="001A5B6F" w:rsidRPr="00177737" w14:paraId="5F35C786" w14:textId="77777777" w:rsidTr="001A5B6F">
        <w:tc>
          <w:tcPr>
            <w:tcW w:w="1730" w:type="dxa"/>
            <w:tcBorders>
              <w:top w:val="single" w:sz="4" w:space="0" w:color="auto"/>
              <w:left w:val="single" w:sz="4" w:space="0" w:color="auto"/>
              <w:bottom w:val="single" w:sz="4" w:space="0" w:color="auto"/>
              <w:right w:val="single" w:sz="4" w:space="0" w:color="auto"/>
            </w:tcBorders>
          </w:tcPr>
          <w:p w14:paraId="0E6B86AC"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Exclusion</w:t>
            </w:r>
          </w:p>
        </w:tc>
        <w:tc>
          <w:tcPr>
            <w:tcW w:w="7088" w:type="dxa"/>
            <w:tcBorders>
              <w:top w:val="single" w:sz="4" w:space="0" w:color="auto"/>
              <w:left w:val="single" w:sz="4" w:space="0" w:color="auto"/>
              <w:bottom w:val="single" w:sz="4" w:space="0" w:color="auto"/>
              <w:right w:val="single" w:sz="4" w:space="0" w:color="auto"/>
            </w:tcBorders>
          </w:tcPr>
          <w:p w14:paraId="4E1A2A5B" w14:textId="77777777" w:rsidR="001A5B6F" w:rsidRDefault="001A5B6F" w:rsidP="00A650BE">
            <w:pPr>
              <w:pStyle w:val="NoSpacing"/>
              <w:rPr>
                <w:color w:val="323E4F" w:themeColor="text2" w:themeShade="BF"/>
              </w:rPr>
            </w:pPr>
            <w:r w:rsidRPr="0025128D">
              <w:rPr>
                <w:color w:val="323E4F" w:themeColor="text2" w:themeShade="BF"/>
              </w:rPr>
              <w:t>Permanent exclusion can only be decided at a stage 3 meeting.  Written confirmation of permanent exclusion must be sent within seven days of the date of the Stage 3 meeting.  An excluded Learner will not be considered for re-enrolment at Ellis Training Works for a period of five years.</w:t>
            </w:r>
          </w:p>
          <w:p w14:paraId="5CD7D5E6" w14:textId="77777777" w:rsidR="001A5B6F" w:rsidRPr="0025128D" w:rsidRDefault="001A5B6F" w:rsidP="00A650BE">
            <w:pPr>
              <w:pStyle w:val="NoSpacing"/>
              <w:rPr>
                <w:color w:val="323E4F" w:themeColor="text2" w:themeShade="BF"/>
              </w:rPr>
            </w:pPr>
          </w:p>
        </w:tc>
      </w:tr>
      <w:tr w:rsidR="001A5B6F" w:rsidRPr="00177737" w14:paraId="3A3ED436" w14:textId="77777777" w:rsidTr="001A5B6F">
        <w:tc>
          <w:tcPr>
            <w:tcW w:w="1730" w:type="dxa"/>
            <w:tcBorders>
              <w:top w:val="single" w:sz="4" w:space="0" w:color="auto"/>
              <w:left w:val="single" w:sz="4" w:space="0" w:color="auto"/>
              <w:bottom w:val="single" w:sz="4" w:space="0" w:color="auto"/>
              <w:right w:val="single" w:sz="4" w:space="0" w:color="auto"/>
            </w:tcBorders>
          </w:tcPr>
          <w:p w14:paraId="2D3439E5"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Right to Representation</w:t>
            </w:r>
          </w:p>
        </w:tc>
        <w:tc>
          <w:tcPr>
            <w:tcW w:w="7088" w:type="dxa"/>
            <w:tcBorders>
              <w:top w:val="single" w:sz="4" w:space="0" w:color="auto"/>
              <w:left w:val="single" w:sz="4" w:space="0" w:color="auto"/>
              <w:bottom w:val="single" w:sz="4" w:space="0" w:color="auto"/>
              <w:right w:val="single" w:sz="4" w:space="0" w:color="auto"/>
            </w:tcBorders>
          </w:tcPr>
          <w:p w14:paraId="479DD457" w14:textId="77777777" w:rsidR="001A5B6F" w:rsidRDefault="001A5B6F" w:rsidP="00A650BE">
            <w:pPr>
              <w:pStyle w:val="NoSpacing"/>
              <w:rPr>
                <w:color w:val="323E4F" w:themeColor="text2" w:themeShade="BF"/>
              </w:rPr>
            </w:pPr>
            <w:r w:rsidRPr="0025128D">
              <w:rPr>
                <w:color w:val="323E4F" w:themeColor="text2" w:themeShade="BF"/>
              </w:rPr>
              <w:t>At Stages 2 and 3 of the Disciplinary Procedure, all Learners have the right to be accompanied as outlined above. Legal representation is not permitted.</w:t>
            </w:r>
          </w:p>
          <w:p w14:paraId="0CE7F8C2" w14:textId="77777777" w:rsidR="001A5B6F" w:rsidRPr="0025128D" w:rsidRDefault="001A5B6F" w:rsidP="00A650BE">
            <w:pPr>
              <w:pStyle w:val="NoSpacing"/>
              <w:rPr>
                <w:color w:val="323E4F" w:themeColor="text2" w:themeShade="BF"/>
              </w:rPr>
            </w:pPr>
          </w:p>
        </w:tc>
      </w:tr>
      <w:tr w:rsidR="001A5B6F" w:rsidRPr="00177737" w14:paraId="33C750EF" w14:textId="77777777" w:rsidTr="001A5B6F">
        <w:tc>
          <w:tcPr>
            <w:tcW w:w="1730" w:type="dxa"/>
            <w:tcBorders>
              <w:top w:val="single" w:sz="4" w:space="0" w:color="auto"/>
              <w:left w:val="single" w:sz="4" w:space="0" w:color="auto"/>
              <w:bottom w:val="single" w:sz="4" w:space="0" w:color="auto"/>
              <w:right w:val="single" w:sz="4" w:space="0" w:color="auto"/>
            </w:tcBorders>
          </w:tcPr>
          <w:p w14:paraId="175FFC21"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Right of Appeal</w:t>
            </w:r>
          </w:p>
        </w:tc>
        <w:tc>
          <w:tcPr>
            <w:tcW w:w="7088" w:type="dxa"/>
            <w:tcBorders>
              <w:top w:val="single" w:sz="4" w:space="0" w:color="auto"/>
              <w:left w:val="single" w:sz="4" w:space="0" w:color="auto"/>
              <w:bottom w:val="single" w:sz="4" w:space="0" w:color="auto"/>
              <w:right w:val="single" w:sz="4" w:space="0" w:color="auto"/>
            </w:tcBorders>
          </w:tcPr>
          <w:p w14:paraId="58582FAA" w14:textId="77777777" w:rsidR="001A5B6F" w:rsidRPr="0025128D" w:rsidRDefault="001A5B6F" w:rsidP="00A650BE">
            <w:pPr>
              <w:pStyle w:val="NoSpacing"/>
              <w:rPr>
                <w:color w:val="323E4F" w:themeColor="text2" w:themeShade="BF"/>
              </w:rPr>
            </w:pPr>
            <w:r w:rsidRPr="0025128D">
              <w:rPr>
                <w:color w:val="323E4F" w:themeColor="text2" w:themeShade="BF"/>
              </w:rPr>
              <w:t xml:space="preserve">Learners have the right to appeal against any decision leading to exclusion within 10 working days of the date of the Stage 3 meeting.  This must be made in writing to the Managing Director giving the nature of the </w:t>
            </w:r>
            <w:proofErr w:type="gramStart"/>
            <w:r w:rsidRPr="0025128D">
              <w:rPr>
                <w:color w:val="323E4F" w:themeColor="text2" w:themeShade="BF"/>
              </w:rPr>
              <w:t>appeal, and</w:t>
            </w:r>
            <w:proofErr w:type="gramEnd"/>
            <w:r w:rsidRPr="0025128D">
              <w:rPr>
                <w:color w:val="323E4F" w:themeColor="text2" w:themeShade="BF"/>
              </w:rPr>
              <w:t xml:space="preserve"> outlining any further information they would like to be taken into consideration relating to the disciplinary matter.</w:t>
            </w:r>
          </w:p>
          <w:p w14:paraId="4A297701" w14:textId="77777777" w:rsidR="001A5B6F" w:rsidRPr="0025128D" w:rsidRDefault="001A5B6F" w:rsidP="00A650BE">
            <w:pPr>
              <w:pStyle w:val="NoSpacing"/>
              <w:rPr>
                <w:color w:val="323E4F" w:themeColor="text2" w:themeShade="BF"/>
              </w:rPr>
            </w:pPr>
          </w:p>
        </w:tc>
      </w:tr>
      <w:tr w:rsidR="001A5B6F" w:rsidRPr="00177737" w14:paraId="718194A9" w14:textId="77777777" w:rsidTr="001A5B6F">
        <w:tc>
          <w:tcPr>
            <w:tcW w:w="1730" w:type="dxa"/>
            <w:tcBorders>
              <w:top w:val="single" w:sz="4" w:space="0" w:color="auto"/>
              <w:left w:val="single" w:sz="4" w:space="0" w:color="auto"/>
              <w:bottom w:val="single" w:sz="4" w:space="0" w:color="auto"/>
              <w:right w:val="single" w:sz="4" w:space="0" w:color="auto"/>
            </w:tcBorders>
          </w:tcPr>
          <w:p w14:paraId="0078A610"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Discipline and Conduct</w:t>
            </w:r>
          </w:p>
        </w:tc>
        <w:tc>
          <w:tcPr>
            <w:tcW w:w="7088" w:type="dxa"/>
            <w:tcBorders>
              <w:top w:val="single" w:sz="4" w:space="0" w:color="auto"/>
              <w:left w:val="single" w:sz="4" w:space="0" w:color="auto"/>
              <w:bottom w:val="single" w:sz="4" w:space="0" w:color="auto"/>
              <w:right w:val="single" w:sz="4" w:space="0" w:color="auto"/>
            </w:tcBorders>
          </w:tcPr>
          <w:p w14:paraId="2F8760FF" w14:textId="77777777" w:rsidR="001A5B6F" w:rsidRPr="0025128D" w:rsidRDefault="001A5B6F" w:rsidP="00A650BE">
            <w:pPr>
              <w:pStyle w:val="NoSpacing"/>
              <w:rPr>
                <w:color w:val="323E4F" w:themeColor="text2" w:themeShade="BF"/>
              </w:rPr>
            </w:pPr>
            <w:r w:rsidRPr="0025128D">
              <w:rPr>
                <w:color w:val="323E4F" w:themeColor="text2" w:themeShade="BF"/>
              </w:rPr>
              <w:t>In all organisations there are rules of behaviour.  The Code of Conduct is intended to enable all members of the Ellis Training Works community to work and study in a pleasant and safe environment.</w:t>
            </w:r>
          </w:p>
          <w:p w14:paraId="77A0DE6B" w14:textId="77777777" w:rsidR="001A5B6F" w:rsidRPr="0025128D" w:rsidRDefault="001A5B6F" w:rsidP="00A650BE">
            <w:pPr>
              <w:pStyle w:val="NoSpacing"/>
              <w:rPr>
                <w:color w:val="323E4F" w:themeColor="text2" w:themeShade="BF"/>
              </w:rPr>
            </w:pPr>
          </w:p>
        </w:tc>
      </w:tr>
      <w:tr w:rsidR="001A5B6F" w:rsidRPr="00177737" w14:paraId="31C33662" w14:textId="77777777" w:rsidTr="001A5B6F">
        <w:tc>
          <w:tcPr>
            <w:tcW w:w="1730" w:type="dxa"/>
            <w:tcBorders>
              <w:top w:val="single" w:sz="4" w:space="0" w:color="auto"/>
              <w:left w:val="single" w:sz="4" w:space="0" w:color="auto"/>
              <w:bottom w:val="single" w:sz="4" w:space="0" w:color="auto"/>
              <w:right w:val="single" w:sz="4" w:space="0" w:color="auto"/>
            </w:tcBorders>
          </w:tcPr>
          <w:p w14:paraId="1330FB47"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Discretionary Arrangements</w:t>
            </w:r>
          </w:p>
        </w:tc>
        <w:tc>
          <w:tcPr>
            <w:tcW w:w="7088" w:type="dxa"/>
            <w:tcBorders>
              <w:top w:val="single" w:sz="4" w:space="0" w:color="auto"/>
              <w:left w:val="single" w:sz="4" w:space="0" w:color="auto"/>
              <w:bottom w:val="single" w:sz="4" w:space="0" w:color="auto"/>
              <w:right w:val="single" w:sz="4" w:space="0" w:color="auto"/>
            </w:tcBorders>
          </w:tcPr>
          <w:p w14:paraId="59248B36" w14:textId="77777777" w:rsidR="001A5B6F" w:rsidRPr="00DD6AF7" w:rsidRDefault="001A5B6F" w:rsidP="00A650BE">
            <w:pPr>
              <w:pStyle w:val="NoSpacing"/>
              <w:rPr>
                <w:color w:val="323E4F" w:themeColor="text2" w:themeShade="BF"/>
              </w:rPr>
            </w:pPr>
            <w:r w:rsidRPr="00DD6AF7">
              <w:rPr>
                <w:color w:val="323E4F" w:themeColor="text2" w:themeShade="BF"/>
              </w:rPr>
              <w:t xml:space="preserve">If the Learner has previously disclosed a mental health, emotional or behavioural difficulty it is necessary to access information on these difficulties before commencing with the disciplinary procedure.  </w:t>
            </w:r>
          </w:p>
          <w:p w14:paraId="69FD8E33" w14:textId="77777777" w:rsidR="001A5B6F" w:rsidRPr="00DD6AF7" w:rsidRDefault="001A5B6F" w:rsidP="00A650BE">
            <w:pPr>
              <w:pStyle w:val="NoSpacing"/>
              <w:rPr>
                <w:color w:val="323E4F" w:themeColor="text2" w:themeShade="BF"/>
              </w:rPr>
            </w:pPr>
          </w:p>
          <w:p w14:paraId="3F4536D5" w14:textId="77777777" w:rsidR="001A5B6F" w:rsidRPr="00DD6AF7" w:rsidRDefault="001A5B6F" w:rsidP="00A650BE">
            <w:pPr>
              <w:pStyle w:val="NoSpacing"/>
              <w:rPr>
                <w:color w:val="323E4F" w:themeColor="text2" w:themeShade="BF"/>
              </w:rPr>
            </w:pPr>
            <w:r w:rsidRPr="00DD6AF7">
              <w:rPr>
                <w:color w:val="323E4F" w:themeColor="text2" w:themeShade="BF"/>
              </w:rPr>
              <w:t>Each case will be considered on a case-by-case basis taking into consideration any difficulties, but even if there is evidence that the Learner has mental health</w:t>
            </w:r>
            <w:r>
              <w:rPr>
                <w:color w:val="323E4F" w:themeColor="text2" w:themeShade="BF"/>
              </w:rPr>
              <w:t xml:space="preserve"> </w:t>
            </w:r>
            <w:r w:rsidRPr="00DD6AF7">
              <w:rPr>
                <w:color w:val="323E4F" w:themeColor="text2" w:themeShade="BF"/>
              </w:rPr>
              <w:t>/emotional or behaviour needs, it may still be appropriate to invoke the disciplinary procedure because this in no way lessens the duty of care Ellis Training Works owes to other Learners and staff.</w:t>
            </w:r>
          </w:p>
          <w:p w14:paraId="5D557054" w14:textId="77777777" w:rsidR="001A5B6F" w:rsidRPr="00DD6AF7" w:rsidRDefault="001A5B6F" w:rsidP="00A650BE">
            <w:pPr>
              <w:pStyle w:val="NoSpacing"/>
              <w:rPr>
                <w:color w:val="323E4F" w:themeColor="text2" w:themeShade="BF"/>
              </w:rPr>
            </w:pPr>
          </w:p>
        </w:tc>
      </w:tr>
      <w:tr w:rsidR="001A5B6F" w:rsidRPr="00177737" w14:paraId="203DAC7A" w14:textId="77777777" w:rsidTr="001A5B6F">
        <w:tc>
          <w:tcPr>
            <w:tcW w:w="1730" w:type="dxa"/>
            <w:tcBorders>
              <w:top w:val="single" w:sz="4" w:space="0" w:color="auto"/>
              <w:left w:val="single" w:sz="4" w:space="0" w:color="auto"/>
              <w:bottom w:val="single" w:sz="4" w:space="0" w:color="auto"/>
              <w:right w:val="single" w:sz="4" w:space="0" w:color="auto"/>
            </w:tcBorders>
          </w:tcPr>
          <w:p w14:paraId="290A2EB6" w14:textId="77777777" w:rsidR="001A5B6F" w:rsidRDefault="001A5B6F"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Review</w:t>
            </w:r>
          </w:p>
        </w:tc>
        <w:tc>
          <w:tcPr>
            <w:tcW w:w="7088" w:type="dxa"/>
            <w:tcBorders>
              <w:top w:val="single" w:sz="4" w:space="0" w:color="auto"/>
              <w:left w:val="single" w:sz="4" w:space="0" w:color="auto"/>
              <w:bottom w:val="single" w:sz="4" w:space="0" w:color="auto"/>
              <w:right w:val="single" w:sz="4" w:space="0" w:color="auto"/>
            </w:tcBorders>
          </w:tcPr>
          <w:p w14:paraId="06AEBF2F" w14:textId="77777777" w:rsidR="001A5B6F" w:rsidRPr="00177737" w:rsidRDefault="001A5B6F" w:rsidP="00A650BE">
            <w:pPr>
              <w:autoSpaceDE w:val="0"/>
              <w:autoSpaceDN w:val="0"/>
              <w:adjustRightInd w:val="0"/>
              <w:rPr>
                <w:rFonts w:cs="Arial"/>
                <w:color w:val="323E4F" w:themeColor="text2" w:themeShade="BF"/>
              </w:rPr>
            </w:pPr>
            <w:r w:rsidRPr="00177737">
              <w:rPr>
                <w:rFonts w:cs="Arial"/>
                <w:color w:val="323E4F" w:themeColor="text2" w:themeShade="BF"/>
              </w:rPr>
              <w:t xml:space="preserve">This policy will be reviewed </w:t>
            </w:r>
            <w:r w:rsidRPr="00177737">
              <w:rPr>
                <w:rFonts w:cs="Arial"/>
                <w:color w:val="323E4F" w:themeColor="text2" w:themeShade="BF"/>
                <w:lang w:val="en"/>
              </w:rPr>
              <w:t>at least every two years</w:t>
            </w:r>
            <w:r w:rsidRPr="00177737">
              <w:rPr>
                <w:rFonts w:cs="Arial"/>
                <w:color w:val="323E4F" w:themeColor="text2" w:themeShade="BF"/>
              </w:rPr>
              <w:t xml:space="preserve"> by </w:t>
            </w:r>
            <w:r w:rsidRPr="00177737">
              <w:rPr>
                <w:rFonts w:cs="Arial"/>
                <w:color w:val="323E4F" w:themeColor="text2" w:themeShade="BF"/>
                <w:lang w:val="en"/>
              </w:rPr>
              <w:t>the Managing Director</w:t>
            </w:r>
            <w:r w:rsidRPr="00177737">
              <w:rPr>
                <w:rFonts w:cs="Arial"/>
                <w:color w:val="323E4F" w:themeColor="text2" w:themeShade="BF"/>
              </w:rPr>
              <w:t xml:space="preserve"> to ensure that it remains up to date and reflects the needs and practices of the organisation. </w:t>
            </w:r>
          </w:p>
          <w:p w14:paraId="78E910FD" w14:textId="77777777" w:rsidR="001A5B6F" w:rsidRPr="00DD6AF7" w:rsidRDefault="001A5B6F" w:rsidP="00A650BE">
            <w:pPr>
              <w:pStyle w:val="NoSpacing"/>
              <w:rPr>
                <w:color w:val="323E4F" w:themeColor="text2" w:themeShade="BF"/>
              </w:rPr>
            </w:pPr>
            <w:r w:rsidRPr="00177737">
              <w:rPr>
                <w:rFonts w:cs="Arial"/>
                <w:color w:val="323E4F" w:themeColor="text2" w:themeShade="BF"/>
              </w:rPr>
              <w:t>The policy may also be reviewed if legislation changes or if monitoring information suggests that policy or practices should be altered</w:t>
            </w:r>
            <w:r>
              <w:rPr>
                <w:rFonts w:cs="Arial"/>
                <w:color w:val="323E4F" w:themeColor="text2" w:themeShade="BF"/>
              </w:rPr>
              <w:t>.</w:t>
            </w:r>
          </w:p>
        </w:tc>
      </w:tr>
    </w:tbl>
    <w:p w14:paraId="790E93D1" w14:textId="541C8A7A" w:rsidR="001A5B6F" w:rsidRDefault="001A5B6F" w:rsidP="001A5B6F">
      <w:pPr>
        <w:rPr>
          <w:rFonts w:cs="Arial"/>
          <w:b/>
          <w:color w:val="FFFFFF" w:themeColor="background1"/>
          <w:sz w:val="28"/>
          <w:szCs w:val="28"/>
        </w:rPr>
      </w:pPr>
    </w:p>
    <w:sectPr w:rsidR="001A5B6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87AE" w14:textId="77777777" w:rsidR="00BE1322" w:rsidRDefault="00BE1322" w:rsidP="001A5B6F">
      <w:pPr>
        <w:spacing w:after="0" w:line="240" w:lineRule="auto"/>
      </w:pPr>
      <w:r>
        <w:separator/>
      </w:r>
    </w:p>
  </w:endnote>
  <w:endnote w:type="continuationSeparator" w:id="0">
    <w:p w14:paraId="34B094C8" w14:textId="77777777" w:rsidR="00BE1322" w:rsidRDefault="00BE1322" w:rsidP="001A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AA50" w14:textId="77777777" w:rsidR="00A03BB0" w:rsidRDefault="00A03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62AA" w14:textId="78A347F5" w:rsidR="00A03BB0" w:rsidRDefault="00A03BB0">
    <w:pPr>
      <w:pStyle w:val="Footer"/>
    </w:pPr>
    <w:r>
      <w:t>Reviewed 13/12/2018</w:t>
    </w:r>
    <w:r>
      <w:tab/>
    </w:r>
  </w:p>
  <w:p w14:paraId="7E3E8978" w14:textId="77777777" w:rsidR="00A03BB0" w:rsidRDefault="00A03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1743" w14:textId="77777777" w:rsidR="00A03BB0" w:rsidRDefault="00A0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8B6E" w14:textId="77777777" w:rsidR="00BE1322" w:rsidRDefault="00BE1322" w:rsidP="001A5B6F">
      <w:pPr>
        <w:spacing w:after="0" w:line="240" w:lineRule="auto"/>
      </w:pPr>
      <w:r>
        <w:separator/>
      </w:r>
    </w:p>
  </w:footnote>
  <w:footnote w:type="continuationSeparator" w:id="0">
    <w:p w14:paraId="3EB42DC2" w14:textId="77777777" w:rsidR="00BE1322" w:rsidRDefault="00BE1322" w:rsidP="001A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0984" w14:textId="77777777" w:rsidR="00A03BB0" w:rsidRDefault="00A03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0A21" w14:textId="4F5D242B" w:rsidR="001A5B6F" w:rsidRDefault="001A5B6F">
    <w:pPr>
      <w:pStyle w:val="Header"/>
    </w:pPr>
    <w:r w:rsidRPr="007D5CBE">
      <w:rPr>
        <w:noProof/>
        <w:lang w:eastAsia="en-GB"/>
      </w:rPr>
      <w:drawing>
        <wp:anchor distT="0" distB="0" distL="114300" distR="114300" simplePos="0" relativeHeight="251658240" behindDoc="1" locked="0" layoutInCell="1" allowOverlap="1" wp14:anchorId="48AC6C26" wp14:editId="346A4AA8">
          <wp:simplePos x="0" y="0"/>
          <wp:positionH relativeFrom="column">
            <wp:posOffset>4777740</wp:posOffset>
          </wp:positionH>
          <wp:positionV relativeFrom="paragraph">
            <wp:posOffset>-472440</wp:posOffset>
          </wp:positionV>
          <wp:extent cx="1089660"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Ellis Training log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25D4A807" w14:textId="77777777" w:rsidR="001A5B6F" w:rsidRDefault="001A5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9B11" w14:textId="77777777" w:rsidR="00A03BB0" w:rsidRDefault="00A03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8A8"/>
    <w:multiLevelType w:val="hybridMultilevel"/>
    <w:tmpl w:val="7A8C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05BBE"/>
    <w:multiLevelType w:val="hybridMultilevel"/>
    <w:tmpl w:val="85C0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F59E0"/>
    <w:multiLevelType w:val="hybridMultilevel"/>
    <w:tmpl w:val="6F5A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6F"/>
    <w:rsid w:val="000C4D79"/>
    <w:rsid w:val="001A5B6F"/>
    <w:rsid w:val="00653356"/>
    <w:rsid w:val="00A03BB0"/>
    <w:rsid w:val="00BE1322"/>
    <w:rsid w:val="00C32C7D"/>
    <w:rsid w:val="00D02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53677"/>
  <w15:chartTrackingRefBased/>
  <w15:docId w15:val="{3513E864-25A2-40DF-AE43-77EE68A1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B6F"/>
    <w:pPr>
      <w:spacing w:after="200" w:line="276" w:lineRule="auto"/>
    </w:pPr>
  </w:style>
  <w:style w:type="paragraph" w:styleId="Heading2">
    <w:name w:val="heading 2"/>
    <w:basedOn w:val="Normal"/>
    <w:link w:val="Heading2Char"/>
    <w:unhideWhenUsed/>
    <w:qFormat/>
    <w:rsid w:val="001A5B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5B6F"/>
    <w:rPr>
      <w:rFonts w:ascii="Times New Roman" w:eastAsia="Times New Roman" w:hAnsi="Times New Roman" w:cs="Times New Roman"/>
      <w:b/>
      <w:bCs/>
      <w:sz w:val="36"/>
      <w:szCs w:val="36"/>
      <w:lang w:eastAsia="en-GB"/>
    </w:rPr>
  </w:style>
  <w:style w:type="paragraph" w:styleId="NoSpacing">
    <w:name w:val="No Spacing"/>
    <w:link w:val="NoSpacingChar"/>
    <w:uiPriority w:val="1"/>
    <w:qFormat/>
    <w:rsid w:val="001A5B6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A5B6F"/>
    <w:rPr>
      <w:rFonts w:eastAsiaTheme="minorEastAsia"/>
      <w:lang w:val="en-US" w:eastAsia="ja-JP"/>
    </w:rPr>
  </w:style>
  <w:style w:type="paragraph" w:styleId="NormalWeb">
    <w:name w:val="Normal (Web)"/>
    <w:basedOn w:val="Normal"/>
    <w:uiPriority w:val="99"/>
    <w:unhideWhenUsed/>
    <w:rsid w:val="001A5B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B2">
    <w:name w:val="HB2"/>
    <w:basedOn w:val="Normal"/>
    <w:next w:val="Heading2"/>
    <w:qFormat/>
    <w:rsid w:val="001A5B6F"/>
    <w:pPr>
      <w:shd w:val="clear" w:color="auto" w:fill="323E4F" w:themeFill="text2" w:themeFillShade="BF"/>
    </w:pPr>
    <w:rPr>
      <w:rFonts w:cs="Arial"/>
      <w:b/>
      <w:sz w:val="28"/>
      <w:szCs w:val="28"/>
    </w:rPr>
  </w:style>
  <w:style w:type="paragraph" w:styleId="Header">
    <w:name w:val="header"/>
    <w:basedOn w:val="Normal"/>
    <w:link w:val="HeaderChar"/>
    <w:uiPriority w:val="99"/>
    <w:unhideWhenUsed/>
    <w:rsid w:val="001A5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B6F"/>
  </w:style>
  <w:style w:type="paragraph" w:styleId="Footer">
    <w:name w:val="footer"/>
    <w:basedOn w:val="Normal"/>
    <w:link w:val="FooterChar"/>
    <w:uiPriority w:val="99"/>
    <w:unhideWhenUsed/>
    <w:rsid w:val="001A5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2019-04-18T20:53:00Z</dcterms:created>
  <dcterms:modified xsi:type="dcterms:W3CDTF">2019-04-18T20:53:00Z</dcterms:modified>
</cp:coreProperties>
</file>